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1435"/>
        <w:gridCol w:w="3523"/>
        <w:gridCol w:w="843"/>
        <w:gridCol w:w="842"/>
        <w:gridCol w:w="842"/>
        <w:gridCol w:w="843"/>
        <w:gridCol w:w="764"/>
        <w:gridCol w:w="655"/>
        <w:gridCol w:w="763"/>
        <w:gridCol w:w="655"/>
        <w:gridCol w:w="1310"/>
        <w:gridCol w:w="873"/>
      </w:tblGrid>
      <w:tr w:rsidR="008E3ADF" w:rsidRPr="009A3892" w:rsidTr="007B2A53">
        <w:trPr>
          <w:trHeight w:val="262"/>
        </w:trPr>
        <w:tc>
          <w:tcPr>
            <w:tcW w:w="14112" w:type="dxa"/>
            <w:gridSpan w:val="13"/>
          </w:tcPr>
          <w:p w:rsidR="008E3ADF" w:rsidRPr="009A3892" w:rsidRDefault="008E3ADF" w:rsidP="007B2A53">
            <w:pPr>
              <w:pStyle w:val="TableParagraph"/>
              <w:spacing w:before="12" w:line="240" w:lineRule="auto"/>
              <w:ind w:left="5010" w:right="4967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National Institute of Technology Raipur</w:t>
            </w:r>
          </w:p>
        </w:tc>
      </w:tr>
      <w:tr w:rsidR="008E3ADF" w:rsidRPr="009A3892" w:rsidTr="007B2A53">
        <w:trPr>
          <w:trHeight w:val="260"/>
        </w:trPr>
        <w:tc>
          <w:tcPr>
            <w:tcW w:w="9092" w:type="dxa"/>
            <w:gridSpan w:val="7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2396" w:right="2353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Course of Study and Scheme of Examination</w:t>
            </w:r>
          </w:p>
        </w:tc>
        <w:tc>
          <w:tcPr>
            <w:tcW w:w="2837" w:type="dxa"/>
            <w:gridSpan w:val="4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582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MCA 1st Semester</w:t>
            </w:r>
          </w:p>
        </w:tc>
        <w:tc>
          <w:tcPr>
            <w:tcW w:w="2183" w:type="dxa"/>
            <w:gridSpan w:val="2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57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Branch: CA</w:t>
            </w:r>
          </w:p>
        </w:tc>
      </w:tr>
      <w:tr w:rsidR="008E3ADF" w:rsidRPr="009A3892" w:rsidTr="007B2A53">
        <w:trPr>
          <w:trHeight w:val="261"/>
        </w:trPr>
        <w:tc>
          <w:tcPr>
            <w:tcW w:w="764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40" w:lineRule="auto"/>
              <w:ind w:left="69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S. No.</w:t>
            </w:r>
          </w:p>
        </w:tc>
        <w:tc>
          <w:tcPr>
            <w:tcW w:w="1435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40" w:lineRule="auto"/>
              <w:ind w:left="34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Subject Code</w:t>
            </w:r>
          </w:p>
        </w:tc>
        <w:tc>
          <w:tcPr>
            <w:tcW w:w="3523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40" w:lineRule="auto"/>
              <w:ind w:left="1122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Subject Name</w:t>
            </w:r>
          </w:p>
        </w:tc>
        <w:tc>
          <w:tcPr>
            <w:tcW w:w="2527" w:type="dxa"/>
            <w:gridSpan w:val="3"/>
          </w:tcPr>
          <w:p w:rsidR="008E3ADF" w:rsidRPr="009A3892" w:rsidRDefault="008E3ADF" w:rsidP="007B2A53">
            <w:pPr>
              <w:pStyle w:val="TableParagraph"/>
              <w:spacing w:before="11" w:line="240" w:lineRule="auto"/>
              <w:ind w:left="419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Periods per Week</w:t>
            </w:r>
          </w:p>
        </w:tc>
        <w:tc>
          <w:tcPr>
            <w:tcW w:w="843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40" w:lineRule="auto"/>
              <w:ind w:left="299" w:right="263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TA</w:t>
            </w:r>
          </w:p>
        </w:tc>
        <w:tc>
          <w:tcPr>
            <w:tcW w:w="2837" w:type="dxa"/>
            <w:gridSpan w:val="4"/>
          </w:tcPr>
          <w:p w:rsidR="008E3ADF" w:rsidRPr="009A3892" w:rsidRDefault="008E3ADF" w:rsidP="007B2A53">
            <w:pPr>
              <w:pStyle w:val="TableParagraph"/>
              <w:spacing w:before="11" w:line="240" w:lineRule="auto"/>
              <w:ind w:left="469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Examination Scheme</w:t>
            </w:r>
          </w:p>
        </w:tc>
        <w:tc>
          <w:tcPr>
            <w:tcW w:w="1310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40" w:lineRule="auto"/>
              <w:ind w:left="73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Total Marks</w:t>
            </w:r>
          </w:p>
        </w:tc>
        <w:tc>
          <w:tcPr>
            <w:tcW w:w="873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0" w:line="240" w:lineRule="auto"/>
              <w:ind w:left="0"/>
              <w:jc w:val="left"/>
              <w:rPr>
                <w:sz w:val="24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40" w:lineRule="auto"/>
              <w:ind w:left="73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Credits</w:t>
            </w:r>
          </w:p>
        </w:tc>
      </w:tr>
      <w:tr w:rsidR="008E3ADF" w:rsidRPr="009A3892" w:rsidTr="007B2A53">
        <w:trPr>
          <w:trHeight w:val="260"/>
        </w:trPr>
        <w:tc>
          <w:tcPr>
            <w:tcW w:w="764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48" w:line="240" w:lineRule="auto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L</w:t>
            </w:r>
          </w:p>
        </w:tc>
        <w:tc>
          <w:tcPr>
            <w:tcW w:w="842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48" w:line="240" w:lineRule="auto"/>
              <w:ind w:left="0" w:right="68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T</w:t>
            </w:r>
          </w:p>
        </w:tc>
        <w:tc>
          <w:tcPr>
            <w:tcW w:w="842" w:type="dxa"/>
            <w:vMerge w:val="restart"/>
          </w:tcPr>
          <w:p w:rsidR="008E3ADF" w:rsidRPr="009A3892" w:rsidRDefault="008E3ADF" w:rsidP="007B2A53">
            <w:pPr>
              <w:pStyle w:val="TableParagraph"/>
              <w:spacing w:before="148" w:line="240" w:lineRule="auto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P</w:t>
            </w:r>
          </w:p>
        </w:tc>
        <w:tc>
          <w:tcPr>
            <w:tcW w:w="84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gridSpan w:val="2"/>
          </w:tcPr>
          <w:p w:rsidR="008E3ADF" w:rsidRPr="009A3892" w:rsidRDefault="008E3ADF" w:rsidP="007B2A53">
            <w:pPr>
              <w:pStyle w:val="TableParagraph"/>
              <w:spacing w:before="9" w:line="240" w:lineRule="auto"/>
              <w:ind w:left="346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MSE/MTR</w:t>
            </w:r>
          </w:p>
        </w:tc>
        <w:tc>
          <w:tcPr>
            <w:tcW w:w="1418" w:type="dxa"/>
            <w:gridSpan w:val="2"/>
          </w:tcPr>
          <w:p w:rsidR="008E3ADF" w:rsidRPr="009A3892" w:rsidRDefault="008E3ADF" w:rsidP="007B2A53">
            <w:pPr>
              <w:pStyle w:val="TableParagraph"/>
              <w:spacing w:before="9" w:line="240" w:lineRule="auto"/>
              <w:ind w:left="291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ESE/ESVE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</w:tr>
      <w:tr w:rsidR="008E3ADF" w:rsidRPr="009A3892" w:rsidTr="007B2A53">
        <w:trPr>
          <w:trHeight w:val="260"/>
        </w:trPr>
        <w:tc>
          <w:tcPr>
            <w:tcW w:w="764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7" w:right="19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Theory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1" w:right="12"/>
              <w:rPr>
                <w:b/>
                <w:sz w:val="19"/>
              </w:rPr>
            </w:pPr>
            <w:proofErr w:type="spellStart"/>
            <w:r w:rsidRPr="009A3892">
              <w:rPr>
                <w:b/>
                <w:sz w:val="19"/>
              </w:rPr>
              <w:t>Prac</w:t>
            </w:r>
            <w:proofErr w:type="spellEnd"/>
            <w:r w:rsidRPr="009A3892">
              <w:rPr>
                <w:b/>
                <w:sz w:val="19"/>
              </w:rPr>
              <w:t>.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7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Theory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5" w:right="7"/>
              <w:rPr>
                <w:b/>
                <w:sz w:val="19"/>
              </w:rPr>
            </w:pPr>
            <w:proofErr w:type="spellStart"/>
            <w:r w:rsidRPr="009A3892">
              <w:rPr>
                <w:b/>
                <w:sz w:val="19"/>
              </w:rPr>
              <w:t>Prac</w:t>
            </w:r>
            <w:proofErr w:type="spellEnd"/>
            <w:r w:rsidRPr="009A3892">
              <w:rPr>
                <w:b/>
                <w:sz w:val="19"/>
              </w:rPr>
              <w:t>.</w:t>
            </w:r>
          </w:p>
        </w:tc>
        <w:tc>
          <w:tcPr>
            <w:tcW w:w="1310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8E3ADF" w:rsidRPr="009A3892" w:rsidRDefault="008E3ADF" w:rsidP="007B2A53">
            <w:pPr>
              <w:rPr>
                <w:sz w:val="2"/>
                <w:szCs w:val="2"/>
              </w:rPr>
            </w:pPr>
          </w:p>
        </w:tc>
      </w:tr>
      <w:tr w:rsidR="008E3ADF" w:rsidRPr="009A3892" w:rsidTr="007B2A53">
        <w:trPr>
          <w:trHeight w:val="260"/>
        </w:trPr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1</w:t>
            </w:r>
          </w:p>
        </w:tc>
        <w:tc>
          <w:tcPr>
            <w:tcW w:w="1435" w:type="dxa"/>
          </w:tcPr>
          <w:p w:rsidR="008E3ADF" w:rsidRPr="009A3892" w:rsidRDefault="008E3ADF" w:rsidP="007B2A53">
            <w:pPr>
              <w:pStyle w:val="TableParagraph"/>
              <w:spacing w:before="26" w:line="214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CA401101CA</w:t>
            </w:r>
          </w:p>
        </w:tc>
        <w:tc>
          <w:tcPr>
            <w:tcW w:w="3523" w:type="dxa"/>
          </w:tcPr>
          <w:p w:rsidR="008E3ADF" w:rsidRPr="009A3892" w:rsidRDefault="008E3ADF" w:rsidP="007B2A53">
            <w:pPr>
              <w:pStyle w:val="TableParagraph"/>
              <w:spacing w:before="26" w:line="214" w:lineRule="exact"/>
              <w:ind w:left="34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Operating System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3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38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1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01" w:right="263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20</w:t>
            </w: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7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30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2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50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4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1310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83" w:right="441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47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</w:tr>
      <w:tr w:rsidR="008E3ADF" w:rsidRPr="009A3892" w:rsidTr="007B2A53">
        <w:trPr>
          <w:trHeight w:val="469"/>
        </w:trPr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3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2</w:t>
            </w:r>
          </w:p>
        </w:tc>
        <w:tc>
          <w:tcPr>
            <w:tcW w:w="1435" w:type="dxa"/>
          </w:tcPr>
          <w:p w:rsidR="008E3ADF" w:rsidRPr="009A3892" w:rsidRDefault="008E3ADF" w:rsidP="007B2A53">
            <w:pPr>
              <w:pStyle w:val="TableParagraph"/>
              <w:spacing w:before="1" w:line="240" w:lineRule="auto"/>
              <w:ind w:left="0"/>
              <w:jc w:val="left"/>
              <w:rPr>
                <w:sz w:val="20"/>
              </w:rPr>
            </w:pPr>
          </w:p>
          <w:p w:rsidR="008E3ADF" w:rsidRPr="009A3892" w:rsidRDefault="008E3ADF" w:rsidP="007B2A53">
            <w:pPr>
              <w:pStyle w:val="TableParagraph"/>
              <w:spacing w:before="0" w:line="214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MA401002MA</w:t>
            </w:r>
          </w:p>
        </w:tc>
        <w:tc>
          <w:tcPr>
            <w:tcW w:w="3523" w:type="dxa"/>
          </w:tcPr>
          <w:p w:rsidR="008E3ADF" w:rsidRPr="009A3892" w:rsidRDefault="008E3ADF" w:rsidP="007B2A53">
            <w:pPr>
              <w:pStyle w:val="TableParagraph"/>
              <w:spacing w:before="0" w:line="203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Computer Oriented Numerical</w:t>
            </w:r>
          </w:p>
          <w:p w:rsidR="008E3ADF" w:rsidRPr="009A3892" w:rsidRDefault="008E3ADF" w:rsidP="007B2A53">
            <w:pPr>
              <w:pStyle w:val="TableParagraph"/>
              <w:spacing w:before="20" w:line="240" w:lineRule="auto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Analysis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3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0" w:right="338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1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301" w:right="263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20</w:t>
            </w: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57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30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52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50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44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1310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483" w:right="441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124" w:line="240" w:lineRule="auto"/>
              <w:ind w:left="0" w:right="347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</w:tr>
      <w:tr w:rsidR="008E3ADF" w:rsidRPr="009A3892" w:rsidTr="007B2A53">
        <w:trPr>
          <w:trHeight w:val="260"/>
        </w:trPr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3</w:t>
            </w:r>
          </w:p>
        </w:tc>
        <w:tc>
          <w:tcPr>
            <w:tcW w:w="1435" w:type="dxa"/>
          </w:tcPr>
          <w:p w:rsidR="008E3ADF" w:rsidRPr="009A3892" w:rsidRDefault="008E3ADF" w:rsidP="007B2A53">
            <w:pPr>
              <w:pStyle w:val="TableParagraph"/>
              <w:spacing w:before="26" w:line="214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CA401103CA</w:t>
            </w:r>
          </w:p>
        </w:tc>
        <w:tc>
          <w:tcPr>
            <w:tcW w:w="3523" w:type="dxa"/>
          </w:tcPr>
          <w:p w:rsidR="008E3ADF" w:rsidRPr="009A3892" w:rsidRDefault="008E3ADF" w:rsidP="007B2A53">
            <w:pPr>
              <w:pStyle w:val="TableParagraph"/>
              <w:spacing w:before="26" w:line="214" w:lineRule="exact"/>
              <w:ind w:left="34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Problem Solving and Programming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3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38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1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01" w:right="263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20</w:t>
            </w: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7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30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2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50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4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1310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83" w:right="441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47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</w:tr>
      <w:tr w:rsidR="008E3ADF" w:rsidRPr="009A3892" w:rsidTr="007B2A53">
        <w:trPr>
          <w:trHeight w:val="261"/>
        </w:trPr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3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  <w:tc>
          <w:tcPr>
            <w:tcW w:w="1435" w:type="dxa"/>
          </w:tcPr>
          <w:p w:rsidR="008E3ADF" w:rsidRPr="009A3892" w:rsidRDefault="008E3ADF" w:rsidP="007B2A53">
            <w:pPr>
              <w:pStyle w:val="TableParagraph"/>
              <w:spacing w:before="26" w:line="216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CA401104CA</w:t>
            </w:r>
          </w:p>
        </w:tc>
        <w:tc>
          <w:tcPr>
            <w:tcW w:w="3523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Computer System Architecture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3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0" w:right="338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1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305" w:right="263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20</w:t>
            </w: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57" w:right="18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30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48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57" w:right="11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50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5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1310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489" w:right="435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21" w:line="220" w:lineRule="exact"/>
              <w:ind w:left="0" w:right="347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</w:tr>
      <w:tr w:rsidR="008E3ADF" w:rsidRPr="009A3892" w:rsidTr="007B2A53">
        <w:trPr>
          <w:trHeight w:val="470"/>
        </w:trPr>
        <w:tc>
          <w:tcPr>
            <w:tcW w:w="764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33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5</w:t>
            </w:r>
          </w:p>
        </w:tc>
        <w:tc>
          <w:tcPr>
            <w:tcW w:w="1435" w:type="dxa"/>
          </w:tcPr>
          <w:p w:rsidR="008E3ADF" w:rsidRPr="003F423C" w:rsidRDefault="008E3ADF" w:rsidP="007B2A53">
            <w:pPr>
              <w:pStyle w:val="TableParagraph"/>
              <w:spacing w:before="2" w:line="240" w:lineRule="auto"/>
              <w:ind w:left="0"/>
              <w:jc w:val="left"/>
              <w:rPr>
                <w:color w:val="FF0000"/>
                <w:sz w:val="20"/>
              </w:rPr>
            </w:pPr>
          </w:p>
          <w:p w:rsidR="008E3ADF" w:rsidRPr="003F423C" w:rsidRDefault="008E3ADF" w:rsidP="007B2A53">
            <w:pPr>
              <w:pStyle w:val="TableParagraph"/>
              <w:spacing w:before="0" w:line="214" w:lineRule="exact"/>
              <w:ind w:left="37"/>
              <w:jc w:val="left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HS401005HS</w:t>
            </w:r>
          </w:p>
        </w:tc>
        <w:tc>
          <w:tcPr>
            <w:tcW w:w="3523" w:type="dxa"/>
          </w:tcPr>
          <w:p w:rsidR="008E3ADF" w:rsidRPr="003F423C" w:rsidRDefault="008E3ADF" w:rsidP="007B2A53">
            <w:pPr>
              <w:pStyle w:val="TableParagraph"/>
              <w:spacing w:before="0" w:line="202" w:lineRule="exact"/>
              <w:ind w:left="37"/>
              <w:jc w:val="left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Professional Communication in</w:t>
            </w:r>
          </w:p>
          <w:p w:rsidR="008E3ADF" w:rsidRPr="003F423C" w:rsidRDefault="008E3ADF" w:rsidP="007B2A53">
            <w:pPr>
              <w:pStyle w:val="TableParagraph"/>
              <w:spacing w:before="22" w:line="240" w:lineRule="auto"/>
              <w:ind w:left="37"/>
              <w:jc w:val="left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English</w:t>
            </w:r>
          </w:p>
        </w:tc>
        <w:tc>
          <w:tcPr>
            <w:tcW w:w="843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35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2</w:t>
            </w:r>
          </w:p>
        </w:tc>
        <w:tc>
          <w:tcPr>
            <w:tcW w:w="842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0" w:right="338"/>
              <w:jc w:val="right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0</w:t>
            </w:r>
          </w:p>
        </w:tc>
        <w:tc>
          <w:tcPr>
            <w:tcW w:w="842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35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4</w:t>
            </w:r>
          </w:p>
        </w:tc>
        <w:tc>
          <w:tcPr>
            <w:tcW w:w="843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301" w:right="263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20</w:t>
            </w:r>
          </w:p>
        </w:tc>
        <w:tc>
          <w:tcPr>
            <w:tcW w:w="764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57" w:right="18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30</w:t>
            </w:r>
          </w:p>
        </w:tc>
        <w:tc>
          <w:tcPr>
            <w:tcW w:w="655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-</w:t>
            </w:r>
          </w:p>
        </w:tc>
        <w:tc>
          <w:tcPr>
            <w:tcW w:w="763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52" w:right="18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50</w:t>
            </w:r>
          </w:p>
        </w:tc>
        <w:tc>
          <w:tcPr>
            <w:tcW w:w="655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44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-</w:t>
            </w:r>
          </w:p>
        </w:tc>
        <w:tc>
          <w:tcPr>
            <w:tcW w:w="1310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483" w:right="441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3F423C" w:rsidRDefault="008E3ADF" w:rsidP="007B2A53">
            <w:pPr>
              <w:pStyle w:val="TableParagraph"/>
              <w:spacing w:before="123" w:line="240" w:lineRule="auto"/>
              <w:ind w:left="0" w:right="347"/>
              <w:jc w:val="right"/>
              <w:rPr>
                <w:b/>
                <w:color w:val="FF0000"/>
                <w:sz w:val="19"/>
              </w:rPr>
            </w:pPr>
            <w:r w:rsidRPr="003F423C">
              <w:rPr>
                <w:b/>
                <w:color w:val="FF0000"/>
                <w:w w:val="101"/>
                <w:sz w:val="19"/>
              </w:rPr>
              <w:t>4</w:t>
            </w:r>
          </w:p>
        </w:tc>
      </w:tr>
      <w:tr w:rsidR="008E3ADF" w:rsidRPr="009A3892" w:rsidTr="007B2A53">
        <w:trPr>
          <w:trHeight w:val="260"/>
        </w:trPr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6</w:t>
            </w:r>
          </w:p>
        </w:tc>
        <w:tc>
          <w:tcPr>
            <w:tcW w:w="143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4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CA401401CA</w:t>
            </w:r>
          </w:p>
        </w:tc>
        <w:tc>
          <w:tcPr>
            <w:tcW w:w="352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Computer Lab-101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38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6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05" w:right="257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40</w:t>
            </w: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7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5" w:right="9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20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6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4" w:right="12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40</w:t>
            </w:r>
          </w:p>
        </w:tc>
        <w:tc>
          <w:tcPr>
            <w:tcW w:w="1310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88" w:right="441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47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2</w:t>
            </w:r>
          </w:p>
        </w:tc>
      </w:tr>
      <w:tr w:rsidR="008E3ADF" w:rsidRPr="009A3892" w:rsidTr="007B2A53">
        <w:trPr>
          <w:trHeight w:val="260"/>
        </w:trPr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3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7</w:t>
            </w:r>
          </w:p>
        </w:tc>
        <w:tc>
          <w:tcPr>
            <w:tcW w:w="143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4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CA401402CA</w:t>
            </w:r>
          </w:p>
        </w:tc>
        <w:tc>
          <w:tcPr>
            <w:tcW w:w="352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7"/>
              <w:jc w:val="lef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Computer Lab-102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5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38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0</w:t>
            </w:r>
          </w:p>
        </w:tc>
        <w:tc>
          <w:tcPr>
            <w:tcW w:w="842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6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4</w:t>
            </w:r>
          </w:p>
        </w:tc>
        <w:tc>
          <w:tcPr>
            <w:tcW w:w="84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05" w:right="257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40</w:t>
            </w:r>
          </w:p>
        </w:tc>
        <w:tc>
          <w:tcPr>
            <w:tcW w:w="764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37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-</w:t>
            </w: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5" w:right="9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20</w:t>
            </w:r>
          </w:p>
        </w:tc>
        <w:tc>
          <w:tcPr>
            <w:tcW w:w="763" w:type="dxa"/>
          </w:tcPr>
          <w:p w:rsidR="008E3ADF" w:rsidRPr="009A3892" w:rsidRDefault="008E3ADF" w:rsidP="007B2A53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54" w:right="12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40</w:t>
            </w:r>
          </w:p>
        </w:tc>
        <w:tc>
          <w:tcPr>
            <w:tcW w:w="1310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488" w:right="441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100</w:t>
            </w: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347"/>
              <w:jc w:val="right"/>
              <w:rPr>
                <w:b/>
                <w:sz w:val="19"/>
              </w:rPr>
            </w:pPr>
            <w:r w:rsidRPr="009A3892">
              <w:rPr>
                <w:b/>
                <w:w w:val="101"/>
                <w:sz w:val="19"/>
              </w:rPr>
              <w:t>2</w:t>
            </w:r>
          </w:p>
        </w:tc>
      </w:tr>
      <w:tr w:rsidR="008E3ADF" w:rsidRPr="009A3892" w:rsidTr="007B2A53">
        <w:trPr>
          <w:trHeight w:val="260"/>
        </w:trPr>
        <w:tc>
          <w:tcPr>
            <w:tcW w:w="13239" w:type="dxa"/>
            <w:gridSpan w:val="12"/>
            <w:tcBorders>
              <w:left w:val="nil"/>
            </w:tcBorders>
          </w:tcPr>
          <w:p w:rsidR="008E3ADF" w:rsidRPr="009A3892" w:rsidRDefault="008E3ADF" w:rsidP="007B2A53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8E3ADF" w:rsidRPr="009A3892" w:rsidRDefault="008E3ADF" w:rsidP="007B2A53">
            <w:pPr>
              <w:pStyle w:val="TableParagraph"/>
              <w:spacing w:before="19" w:line="222" w:lineRule="exact"/>
              <w:ind w:left="0" w:right="299"/>
              <w:jc w:val="right"/>
              <w:rPr>
                <w:b/>
                <w:sz w:val="19"/>
              </w:rPr>
            </w:pPr>
            <w:r w:rsidRPr="009A3892">
              <w:rPr>
                <w:b/>
                <w:sz w:val="19"/>
              </w:rPr>
              <w:t>24</w:t>
            </w:r>
          </w:p>
        </w:tc>
      </w:tr>
    </w:tbl>
    <w:p w:rsidR="008E3ADF" w:rsidRPr="009A3892" w:rsidRDefault="008E3ADF" w:rsidP="008E3ADF">
      <w:pPr>
        <w:spacing w:before="10"/>
      </w:pPr>
      <w:bookmarkStart w:id="0" w:name="_GoBack"/>
      <w:bookmarkEnd w:id="0"/>
      <w:r w:rsidRPr="009A3892"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 wp14:anchorId="04D34E7C" wp14:editId="3976A09F">
            <wp:simplePos x="0" y="0"/>
            <wp:positionH relativeFrom="page">
              <wp:posOffset>5521452</wp:posOffset>
            </wp:positionH>
            <wp:positionV relativeFrom="paragraph">
              <wp:posOffset>195049</wp:posOffset>
            </wp:positionV>
            <wp:extent cx="3098116" cy="306705"/>
            <wp:effectExtent l="0" t="0" r="0" b="0"/>
            <wp:wrapTopAndBottom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16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6915785</wp:posOffset>
                </wp:positionH>
                <wp:positionV relativeFrom="page">
                  <wp:posOffset>5812790</wp:posOffset>
                </wp:positionV>
                <wp:extent cx="1424305" cy="123190"/>
                <wp:effectExtent l="635" t="254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ADF" w:rsidRDefault="008E3ADF" w:rsidP="008E3ADF">
                            <w:pPr>
                              <w:spacing w:line="191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Dean Academics, NITRR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4.55pt;margin-top:457.7pt;width:112.15pt;height: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jKOrQ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" filled="f" stroked="f">
                <v:textbox inset="0,0,0,0">
                  <w:txbxContent>
                    <w:p w:rsidR="008E3ADF" w:rsidRDefault="008E3ADF" w:rsidP="008E3ADF">
                      <w:pPr>
                        <w:spacing w:line="191" w:lineRule="exac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Dean Academics, NITRR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E3ADF" w:rsidRPr="009A3892">
      <w:pgSz w:w="16840" w:h="11910" w:orient="landscape"/>
      <w:pgMar w:top="1060" w:right="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F"/>
    <w:rsid w:val="000861D9"/>
    <w:rsid w:val="003F423C"/>
    <w:rsid w:val="008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ADF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3ADF"/>
    <w:pPr>
      <w:spacing w:before="14" w:line="233" w:lineRule="exact"/>
      <w:ind w:left="3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ADF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3ADF"/>
    <w:pPr>
      <w:spacing w:before="14" w:line="233" w:lineRule="exact"/>
      <w:ind w:left="3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Hewlett-Packard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2020-11-24T05:47:00Z</dcterms:created>
  <dcterms:modified xsi:type="dcterms:W3CDTF">2020-11-24T05:49:00Z</dcterms:modified>
</cp:coreProperties>
</file>